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2F" w:rsidRPr="00D34E2F" w:rsidRDefault="00D34E2F" w:rsidP="00D34E2F">
      <w:pPr>
        <w:spacing w:after="0" w:line="240" w:lineRule="auto"/>
        <w:jc w:val="center"/>
        <w:rPr>
          <w:rFonts w:ascii="Arial Black" w:hAnsi="Arial Black"/>
          <w:sz w:val="48"/>
        </w:rPr>
      </w:pPr>
      <w:r w:rsidRPr="00D34E2F">
        <w:rPr>
          <w:rFonts w:ascii="Arial Black" w:hAnsi="Arial Black"/>
          <w:sz w:val="48"/>
        </w:rPr>
        <w:t xml:space="preserve">Rubric for </w:t>
      </w:r>
      <w:r w:rsidR="00ED7B60">
        <w:rPr>
          <w:rFonts w:ascii="Arial Black" w:hAnsi="Arial Black"/>
          <w:sz w:val="48"/>
        </w:rPr>
        <w:t>Index/Introduction Content</w:t>
      </w:r>
    </w:p>
    <w:p w:rsidR="00D34E2F" w:rsidRPr="00ED7B60" w:rsidRDefault="00D34E2F" w:rsidP="00D34E2F">
      <w:pPr>
        <w:spacing w:after="0" w:line="240" w:lineRule="auto"/>
        <w:jc w:val="center"/>
        <w:rPr>
          <w:rFonts w:ascii="Arial Black" w:hAnsi="Arial Black"/>
          <w:sz w:val="24"/>
        </w:rPr>
      </w:pPr>
    </w:p>
    <w:tbl>
      <w:tblPr>
        <w:tblStyle w:val="TableGrid"/>
        <w:tblW w:w="0" w:type="auto"/>
        <w:tblLook w:val="04A0"/>
      </w:tblPr>
      <w:tblGrid>
        <w:gridCol w:w="8658"/>
        <w:gridCol w:w="1440"/>
      </w:tblGrid>
      <w:tr w:rsidR="00D34E2F" w:rsidTr="00D34E2F">
        <w:tc>
          <w:tcPr>
            <w:tcW w:w="8658" w:type="dxa"/>
          </w:tcPr>
          <w:p w:rsidR="00D34E2F" w:rsidRPr="00D34E2F" w:rsidRDefault="00D34E2F" w:rsidP="00D34E2F">
            <w:pPr>
              <w:rPr>
                <w:color w:val="7030A0"/>
                <w:sz w:val="36"/>
              </w:rPr>
            </w:pPr>
            <w:r w:rsidRPr="00D34E2F">
              <w:rPr>
                <w:color w:val="7030A0"/>
                <w:sz w:val="36"/>
              </w:rPr>
              <w:t>Student Name:</w:t>
            </w:r>
          </w:p>
        </w:tc>
        <w:tc>
          <w:tcPr>
            <w:tcW w:w="1440" w:type="dxa"/>
          </w:tcPr>
          <w:p w:rsidR="00D34E2F" w:rsidRPr="00D34E2F" w:rsidRDefault="00D34E2F" w:rsidP="00D34E2F">
            <w:pPr>
              <w:rPr>
                <w:color w:val="7030A0"/>
                <w:sz w:val="36"/>
              </w:rPr>
            </w:pPr>
            <w:r w:rsidRPr="00D34E2F">
              <w:rPr>
                <w:color w:val="7030A0"/>
                <w:sz w:val="36"/>
              </w:rPr>
              <w:t>Hour:</w:t>
            </w:r>
          </w:p>
        </w:tc>
      </w:tr>
      <w:tr w:rsidR="00D34E2F" w:rsidTr="00D34E2F">
        <w:tc>
          <w:tcPr>
            <w:tcW w:w="8658" w:type="dxa"/>
          </w:tcPr>
          <w:p w:rsidR="00D34E2F" w:rsidRDefault="00ED7B60" w:rsidP="009D6E4D">
            <w:r>
              <w:rPr>
                <w:color w:val="FF0000"/>
                <w:sz w:val="24"/>
              </w:rPr>
              <w:t xml:space="preserve">Website </w:t>
            </w:r>
            <w:r w:rsidR="00D34E2F" w:rsidRPr="00D34E2F">
              <w:rPr>
                <w:color w:val="FF0000"/>
                <w:sz w:val="24"/>
              </w:rPr>
              <w:t>Title</w:t>
            </w:r>
            <w:r>
              <w:rPr>
                <w:color w:val="FF0000"/>
                <w:sz w:val="24"/>
              </w:rPr>
              <w:t xml:space="preserve"> </w:t>
            </w:r>
            <w:r w:rsidRPr="009D6E4D">
              <w:t>(creative, themed)</w:t>
            </w:r>
          </w:p>
        </w:tc>
        <w:tc>
          <w:tcPr>
            <w:tcW w:w="1440" w:type="dxa"/>
          </w:tcPr>
          <w:p w:rsidR="00D34E2F" w:rsidRDefault="009D6E4D" w:rsidP="00D34E2F">
            <w:pPr>
              <w:jc w:val="right"/>
            </w:pPr>
            <w:r>
              <w:t>/2</w:t>
            </w:r>
          </w:p>
        </w:tc>
      </w:tr>
      <w:tr w:rsidR="00D34E2F" w:rsidTr="00D34E2F">
        <w:tc>
          <w:tcPr>
            <w:tcW w:w="8658" w:type="dxa"/>
          </w:tcPr>
          <w:p w:rsidR="00D34E2F" w:rsidRDefault="00ED7B60" w:rsidP="008F13F7">
            <w:r>
              <w:rPr>
                <w:color w:val="FF0000"/>
                <w:sz w:val="24"/>
              </w:rPr>
              <w:t>Paragraph begins with an appropriate attention-getting “hook” to entice the viewers, then effectively and smoothly transitions from the hook into the focus/topic/theme of the website</w:t>
            </w:r>
            <w:r w:rsidR="00D34E2F">
              <w:t xml:space="preserve"> </w:t>
            </w:r>
            <w:r w:rsidR="009D6E4D">
              <w:t xml:space="preserve"> (roughly 2-3 sentences)</w:t>
            </w:r>
          </w:p>
        </w:tc>
        <w:tc>
          <w:tcPr>
            <w:tcW w:w="1440" w:type="dxa"/>
          </w:tcPr>
          <w:p w:rsidR="00D34E2F" w:rsidRDefault="00D34E2F" w:rsidP="00D34E2F">
            <w:pPr>
              <w:jc w:val="right"/>
            </w:pPr>
          </w:p>
          <w:p w:rsidR="00D34E2F" w:rsidRDefault="00D34E2F" w:rsidP="00D34E2F">
            <w:pPr>
              <w:jc w:val="right"/>
            </w:pPr>
          </w:p>
          <w:p w:rsidR="00D34E2F" w:rsidRDefault="00ED7B60" w:rsidP="00D34E2F">
            <w:pPr>
              <w:jc w:val="right"/>
            </w:pPr>
            <w:r>
              <w:t>/</w:t>
            </w:r>
            <w:r w:rsidR="009D6E4D">
              <w:t>3</w:t>
            </w:r>
          </w:p>
        </w:tc>
      </w:tr>
      <w:tr w:rsidR="00D34E2F" w:rsidTr="00D34E2F">
        <w:tc>
          <w:tcPr>
            <w:tcW w:w="8658" w:type="dxa"/>
          </w:tcPr>
          <w:p w:rsidR="001C3EFF" w:rsidRPr="001C3EFF" w:rsidRDefault="00ED7B60" w:rsidP="001C3EFF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Some light background information was introduced about </w:t>
            </w:r>
            <w:r w:rsidR="001C3EFF">
              <w:rPr>
                <w:color w:val="FF0000"/>
                <w:sz w:val="24"/>
              </w:rPr>
              <w:t xml:space="preserve">the </w:t>
            </w:r>
            <w:r>
              <w:rPr>
                <w:color w:val="FF0000"/>
                <w:sz w:val="24"/>
              </w:rPr>
              <w:t>theme without revealing any details that will be repeated later</w:t>
            </w:r>
            <w:r w:rsidR="001C3EFF">
              <w:rPr>
                <w:color w:val="FF0000"/>
                <w:sz w:val="24"/>
              </w:rPr>
              <w:t>.  Personalization must be included.</w:t>
            </w:r>
            <w:r w:rsidR="009D6E4D">
              <w:rPr>
                <w:color w:val="FF0000"/>
                <w:sz w:val="24"/>
              </w:rPr>
              <w:t xml:space="preserve"> </w:t>
            </w:r>
            <w:r w:rsidR="009D6E4D" w:rsidRPr="009D6E4D">
              <w:t>(roughly 6 sentences)</w:t>
            </w:r>
          </w:p>
        </w:tc>
        <w:tc>
          <w:tcPr>
            <w:tcW w:w="1440" w:type="dxa"/>
          </w:tcPr>
          <w:p w:rsidR="00D34E2F" w:rsidRDefault="00D34E2F" w:rsidP="00D34E2F">
            <w:pPr>
              <w:jc w:val="right"/>
            </w:pPr>
          </w:p>
          <w:p w:rsidR="00D34E2F" w:rsidRDefault="00ED7B60" w:rsidP="00D34E2F">
            <w:pPr>
              <w:jc w:val="right"/>
            </w:pPr>
            <w:r>
              <w:t>/</w:t>
            </w:r>
            <w:r w:rsidR="009D6E4D">
              <w:t>8</w:t>
            </w:r>
          </w:p>
        </w:tc>
      </w:tr>
      <w:tr w:rsidR="00D34E2F" w:rsidTr="00D34E2F">
        <w:tc>
          <w:tcPr>
            <w:tcW w:w="8658" w:type="dxa"/>
          </w:tcPr>
          <w:p w:rsidR="00D34E2F" w:rsidRDefault="00ED7B60" w:rsidP="008A0141">
            <w:r>
              <w:rPr>
                <w:color w:val="FF0000"/>
                <w:sz w:val="24"/>
              </w:rPr>
              <w:t>A thesis statement identified the website’s focus (</w:t>
            </w:r>
            <w:r w:rsidR="008A0141">
              <w:rPr>
                <w:color w:val="FF0000"/>
                <w:sz w:val="24"/>
              </w:rPr>
              <w:t>theme</w:t>
            </w:r>
            <w:r>
              <w:rPr>
                <w:color w:val="FF0000"/>
                <w:sz w:val="24"/>
              </w:rPr>
              <w:t>) that will be discussed throughout the website</w:t>
            </w:r>
            <w:r w:rsidR="009D6E4D">
              <w:rPr>
                <w:color w:val="FF0000"/>
                <w:sz w:val="24"/>
              </w:rPr>
              <w:t xml:space="preserve"> </w:t>
            </w:r>
            <w:r w:rsidR="009D6E4D" w:rsidRPr="009D6E4D">
              <w:t>(roughly 1 sentence)</w:t>
            </w:r>
          </w:p>
        </w:tc>
        <w:tc>
          <w:tcPr>
            <w:tcW w:w="1440" w:type="dxa"/>
          </w:tcPr>
          <w:p w:rsidR="00D34E2F" w:rsidRDefault="00ED7B60" w:rsidP="00D34E2F">
            <w:pPr>
              <w:jc w:val="right"/>
            </w:pPr>
            <w:r>
              <w:t>/</w:t>
            </w:r>
            <w:r w:rsidR="009D6E4D">
              <w:t>3</w:t>
            </w:r>
          </w:p>
        </w:tc>
      </w:tr>
      <w:tr w:rsidR="00D34E2F" w:rsidTr="00D34E2F">
        <w:tc>
          <w:tcPr>
            <w:tcW w:w="8658" w:type="dxa"/>
          </w:tcPr>
          <w:p w:rsidR="00D34E2F" w:rsidRPr="00ED7B60" w:rsidRDefault="00ED7B60">
            <w:pPr>
              <w:rPr>
                <w:color w:val="FF0000"/>
                <w:sz w:val="24"/>
              </w:rPr>
            </w:pPr>
            <w:r w:rsidRPr="00ED7B60">
              <w:rPr>
                <w:color w:val="FF0000"/>
                <w:sz w:val="24"/>
              </w:rPr>
              <w:t>All sentences are complete (no fragments)</w:t>
            </w:r>
          </w:p>
          <w:p w:rsidR="00ED7B60" w:rsidRPr="00ED7B60" w:rsidRDefault="00ED7B60">
            <w:pPr>
              <w:rPr>
                <w:color w:val="FF0000"/>
                <w:sz w:val="24"/>
              </w:rPr>
            </w:pPr>
            <w:r w:rsidRPr="00ED7B60">
              <w:rPr>
                <w:color w:val="FF0000"/>
                <w:sz w:val="24"/>
              </w:rPr>
              <w:t>Sentences were grade-appropriate, incorporating a mixture of simple and complex sentencing</w:t>
            </w:r>
          </w:p>
          <w:p w:rsidR="00ED7B60" w:rsidRPr="00ED7B60" w:rsidRDefault="00ED7B60">
            <w:pPr>
              <w:rPr>
                <w:color w:val="FF0000"/>
                <w:sz w:val="24"/>
              </w:rPr>
            </w:pPr>
            <w:r w:rsidRPr="00ED7B60">
              <w:rPr>
                <w:color w:val="FF0000"/>
                <w:sz w:val="24"/>
              </w:rPr>
              <w:t>There are less than 2 spelling errors in the entire paragraph</w:t>
            </w:r>
          </w:p>
          <w:p w:rsidR="00ED7B60" w:rsidRPr="00ED7B60" w:rsidRDefault="00ED7B60">
            <w:pPr>
              <w:rPr>
                <w:color w:val="FF0000"/>
                <w:sz w:val="24"/>
              </w:rPr>
            </w:pPr>
            <w:r w:rsidRPr="00ED7B60">
              <w:rPr>
                <w:color w:val="FF0000"/>
                <w:sz w:val="24"/>
              </w:rPr>
              <w:t>There are less than 2 punctuation errors in the entire paragraph</w:t>
            </w:r>
          </w:p>
          <w:p w:rsidR="00ED7B60" w:rsidRDefault="00ED7B60">
            <w:r w:rsidRPr="00ED7B60">
              <w:rPr>
                <w:color w:val="FF0000"/>
                <w:sz w:val="24"/>
              </w:rPr>
              <w:t>Contains at least 5-7 sentences</w:t>
            </w:r>
          </w:p>
        </w:tc>
        <w:tc>
          <w:tcPr>
            <w:tcW w:w="1440" w:type="dxa"/>
          </w:tcPr>
          <w:p w:rsidR="00D34E2F" w:rsidRDefault="00D34E2F" w:rsidP="00D34E2F">
            <w:pPr>
              <w:jc w:val="right"/>
            </w:pPr>
          </w:p>
          <w:p w:rsidR="00D34E2F" w:rsidRDefault="00ED7B60" w:rsidP="00D34E2F">
            <w:pPr>
              <w:jc w:val="right"/>
            </w:pPr>
            <w:r>
              <w:t>/</w:t>
            </w:r>
            <w:r w:rsidR="009D6E4D">
              <w:t>4</w:t>
            </w:r>
          </w:p>
        </w:tc>
      </w:tr>
      <w:tr w:rsidR="00D34E2F" w:rsidTr="00D34E2F">
        <w:tc>
          <w:tcPr>
            <w:tcW w:w="8658" w:type="dxa"/>
          </w:tcPr>
          <w:p w:rsidR="00D34E2F" w:rsidRPr="00D34E2F" w:rsidRDefault="00D34E2F">
            <w:pPr>
              <w:rPr>
                <w:color w:val="FF0000"/>
                <w:sz w:val="48"/>
              </w:rPr>
            </w:pPr>
            <w:r w:rsidRPr="00D34E2F">
              <w:rPr>
                <w:color w:val="FF0000"/>
                <w:sz w:val="48"/>
              </w:rPr>
              <w:t>TOTAL</w:t>
            </w:r>
          </w:p>
        </w:tc>
        <w:tc>
          <w:tcPr>
            <w:tcW w:w="1440" w:type="dxa"/>
          </w:tcPr>
          <w:p w:rsidR="00D34E2F" w:rsidRDefault="00D34E2F" w:rsidP="00D34E2F">
            <w:pPr>
              <w:jc w:val="right"/>
            </w:pPr>
          </w:p>
          <w:p w:rsidR="00D34E2F" w:rsidRDefault="00ED7B60" w:rsidP="00D34E2F">
            <w:pPr>
              <w:jc w:val="right"/>
            </w:pPr>
            <w:r>
              <w:t>/2</w:t>
            </w:r>
            <w:r w:rsidR="00D34E2F">
              <w:t>0</w:t>
            </w:r>
          </w:p>
        </w:tc>
      </w:tr>
    </w:tbl>
    <w:p w:rsidR="00D34E2F" w:rsidRDefault="00D34E2F"/>
    <w:p w:rsidR="006C4B58" w:rsidRPr="00D34E2F" w:rsidRDefault="006C4B58" w:rsidP="006C4B58">
      <w:pPr>
        <w:spacing w:after="0" w:line="240" w:lineRule="auto"/>
        <w:jc w:val="center"/>
        <w:rPr>
          <w:rFonts w:ascii="Arial Black" w:hAnsi="Arial Black"/>
          <w:sz w:val="48"/>
        </w:rPr>
      </w:pPr>
      <w:r w:rsidRPr="00D34E2F">
        <w:rPr>
          <w:rFonts w:ascii="Arial Black" w:hAnsi="Arial Black"/>
          <w:sz w:val="48"/>
        </w:rPr>
        <w:t xml:space="preserve">Rubric for </w:t>
      </w:r>
      <w:r>
        <w:rPr>
          <w:rFonts w:ascii="Arial Black" w:hAnsi="Arial Black"/>
          <w:sz w:val="48"/>
        </w:rPr>
        <w:t>Index/Introduction Content</w:t>
      </w:r>
    </w:p>
    <w:p w:rsidR="00D34E2F" w:rsidRDefault="00D34E2F" w:rsidP="008F13F7">
      <w:pPr>
        <w:tabs>
          <w:tab w:val="left" w:pos="2043"/>
        </w:tabs>
      </w:pPr>
    </w:p>
    <w:tbl>
      <w:tblPr>
        <w:tblStyle w:val="TableGrid"/>
        <w:tblW w:w="0" w:type="auto"/>
        <w:tblLook w:val="04A0"/>
      </w:tblPr>
      <w:tblGrid>
        <w:gridCol w:w="8658"/>
        <w:gridCol w:w="1440"/>
      </w:tblGrid>
      <w:tr w:rsidR="009D6E4D" w:rsidTr="00FD0EBF">
        <w:tc>
          <w:tcPr>
            <w:tcW w:w="8658" w:type="dxa"/>
          </w:tcPr>
          <w:p w:rsidR="009D6E4D" w:rsidRPr="00D34E2F" w:rsidRDefault="009D6E4D" w:rsidP="00FD0EBF">
            <w:pPr>
              <w:rPr>
                <w:color w:val="7030A0"/>
                <w:sz w:val="36"/>
              </w:rPr>
            </w:pPr>
            <w:bookmarkStart w:id="0" w:name="_GoBack"/>
            <w:bookmarkEnd w:id="0"/>
            <w:r w:rsidRPr="00D34E2F">
              <w:rPr>
                <w:color w:val="7030A0"/>
                <w:sz w:val="36"/>
              </w:rPr>
              <w:t>Student Name:</w:t>
            </w:r>
          </w:p>
        </w:tc>
        <w:tc>
          <w:tcPr>
            <w:tcW w:w="1440" w:type="dxa"/>
          </w:tcPr>
          <w:p w:rsidR="009D6E4D" w:rsidRPr="00D34E2F" w:rsidRDefault="009D6E4D" w:rsidP="00FD0EBF">
            <w:pPr>
              <w:rPr>
                <w:color w:val="7030A0"/>
                <w:sz w:val="36"/>
              </w:rPr>
            </w:pPr>
            <w:r w:rsidRPr="00D34E2F">
              <w:rPr>
                <w:color w:val="7030A0"/>
                <w:sz w:val="36"/>
              </w:rPr>
              <w:t>Hour:</w:t>
            </w:r>
          </w:p>
        </w:tc>
      </w:tr>
      <w:tr w:rsidR="009D6E4D" w:rsidTr="00FD0EBF">
        <w:tc>
          <w:tcPr>
            <w:tcW w:w="8658" w:type="dxa"/>
          </w:tcPr>
          <w:p w:rsidR="009D6E4D" w:rsidRDefault="009D6E4D" w:rsidP="00FD0EBF">
            <w:r>
              <w:rPr>
                <w:color w:val="FF0000"/>
                <w:sz w:val="24"/>
              </w:rPr>
              <w:t xml:space="preserve">Website </w:t>
            </w:r>
            <w:r w:rsidRPr="00D34E2F">
              <w:rPr>
                <w:color w:val="FF0000"/>
                <w:sz w:val="24"/>
              </w:rPr>
              <w:t>Title</w:t>
            </w:r>
            <w:r>
              <w:rPr>
                <w:color w:val="FF0000"/>
                <w:sz w:val="24"/>
              </w:rPr>
              <w:t xml:space="preserve"> </w:t>
            </w:r>
            <w:r w:rsidRPr="009D6E4D">
              <w:t>(creative, themed)</w:t>
            </w:r>
          </w:p>
        </w:tc>
        <w:tc>
          <w:tcPr>
            <w:tcW w:w="1440" w:type="dxa"/>
          </w:tcPr>
          <w:p w:rsidR="009D6E4D" w:rsidRDefault="009D6E4D" w:rsidP="00FD0EBF">
            <w:pPr>
              <w:jc w:val="right"/>
            </w:pPr>
            <w:r>
              <w:t>/2</w:t>
            </w:r>
          </w:p>
        </w:tc>
      </w:tr>
      <w:tr w:rsidR="009D6E4D" w:rsidTr="00FD0EBF">
        <w:tc>
          <w:tcPr>
            <w:tcW w:w="8658" w:type="dxa"/>
          </w:tcPr>
          <w:p w:rsidR="009D6E4D" w:rsidRDefault="009D6E4D" w:rsidP="00FD0EBF">
            <w:r>
              <w:rPr>
                <w:color w:val="FF0000"/>
                <w:sz w:val="24"/>
              </w:rPr>
              <w:t>Paragraph begins with an appropriate attention-getting “hook” to entice the viewers, then effectively and smoothly transitions from the hook into the focus/topic/theme of the website</w:t>
            </w:r>
            <w:r>
              <w:t xml:space="preserve">  (roughly 2-3 sentences)</w:t>
            </w:r>
          </w:p>
        </w:tc>
        <w:tc>
          <w:tcPr>
            <w:tcW w:w="1440" w:type="dxa"/>
          </w:tcPr>
          <w:p w:rsidR="009D6E4D" w:rsidRDefault="009D6E4D" w:rsidP="00FD0EBF">
            <w:pPr>
              <w:jc w:val="right"/>
            </w:pPr>
          </w:p>
          <w:p w:rsidR="009D6E4D" w:rsidRDefault="009D6E4D" w:rsidP="00FD0EBF">
            <w:pPr>
              <w:jc w:val="right"/>
            </w:pPr>
          </w:p>
          <w:p w:rsidR="009D6E4D" w:rsidRDefault="009D6E4D" w:rsidP="00FD0EBF">
            <w:pPr>
              <w:jc w:val="right"/>
            </w:pPr>
            <w:r>
              <w:t>/3</w:t>
            </w:r>
          </w:p>
        </w:tc>
      </w:tr>
      <w:tr w:rsidR="009D6E4D" w:rsidTr="00FD0EBF">
        <w:tc>
          <w:tcPr>
            <w:tcW w:w="8658" w:type="dxa"/>
          </w:tcPr>
          <w:p w:rsidR="009D6E4D" w:rsidRPr="001C3EFF" w:rsidRDefault="009D6E4D" w:rsidP="00FD0EBF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Some light background information was introduced about the theme without revealing any details that will be repeated later.  Personalization must be included. </w:t>
            </w:r>
            <w:r w:rsidRPr="009D6E4D">
              <w:t>(roughly 6 sentences)</w:t>
            </w:r>
          </w:p>
        </w:tc>
        <w:tc>
          <w:tcPr>
            <w:tcW w:w="1440" w:type="dxa"/>
          </w:tcPr>
          <w:p w:rsidR="009D6E4D" w:rsidRDefault="009D6E4D" w:rsidP="00FD0EBF">
            <w:pPr>
              <w:jc w:val="right"/>
            </w:pPr>
          </w:p>
          <w:p w:rsidR="009D6E4D" w:rsidRDefault="009D6E4D" w:rsidP="00FD0EBF">
            <w:pPr>
              <w:jc w:val="right"/>
            </w:pPr>
            <w:r>
              <w:t>/8</w:t>
            </w:r>
          </w:p>
        </w:tc>
      </w:tr>
      <w:tr w:rsidR="009D6E4D" w:rsidTr="00FD0EBF">
        <w:tc>
          <w:tcPr>
            <w:tcW w:w="8658" w:type="dxa"/>
          </w:tcPr>
          <w:p w:rsidR="009D6E4D" w:rsidRDefault="009D6E4D" w:rsidP="00FD0EBF">
            <w:r>
              <w:rPr>
                <w:color w:val="FF0000"/>
                <w:sz w:val="24"/>
              </w:rPr>
              <w:t xml:space="preserve">A thesis statement identified the website’s focus (theme) that will be discussed throughout the website </w:t>
            </w:r>
            <w:r w:rsidRPr="009D6E4D">
              <w:t>(roughly 1 sentence)</w:t>
            </w:r>
          </w:p>
        </w:tc>
        <w:tc>
          <w:tcPr>
            <w:tcW w:w="1440" w:type="dxa"/>
          </w:tcPr>
          <w:p w:rsidR="009D6E4D" w:rsidRDefault="009D6E4D" w:rsidP="00FD0EBF">
            <w:pPr>
              <w:jc w:val="right"/>
            </w:pPr>
            <w:r>
              <w:t>/3</w:t>
            </w:r>
          </w:p>
        </w:tc>
      </w:tr>
      <w:tr w:rsidR="009D6E4D" w:rsidTr="00FD0EBF">
        <w:tc>
          <w:tcPr>
            <w:tcW w:w="8658" w:type="dxa"/>
          </w:tcPr>
          <w:p w:rsidR="009D6E4D" w:rsidRPr="00ED7B60" w:rsidRDefault="009D6E4D" w:rsidP="00FD0EBF">
            <w:pPr>
              <w:rPr>
                <w:color w:val="FF0000"/>
                <w:sz w:val="24"/>
              </w:rPr>
            </w:pPr>
            <w:r w:rsidRPr="00ED7B60">
              <w:rPr>
                <w:color w:val="FF0000"/>
                <w:sz w:val="24"/>
              </w:rPr>
              <w:t>All sentences are complete (no fragments)</w:t>
            </w:r>
          </w:p>
          <w:p w:rsidR="009D6E4D" w:rsidRPr="00ED7B60" w:rsidRDefault="009D6E4D" w:rsidP="00FD0EBF">
            <w:pPr>
              <w:rPr>
                <w:color w:val="FF0000"/>
                <w:sz w:val="24"/>
              </w:rPr>
            </w:pPr>
            <w:r w:rsidRPr="00ED7B60">
              <w:rPr>
                <w:color w:val="FF0000"/>
                <w:sz w:val="24"/>
              </w:rPr>
              <w:t>Sentences were grade-appropriate, incorporating a mixture of simple and complex sentencing</w:t>
            </w:r>
          </w:p>
          <w:p w:rsidR="009D6E4D" w:rsidRPr="00ED7B60" w:rsidRDefault="009D6E4D" w:rsidP="00FD0EBF">
            <w:pPr>
              <w:rPr>
                <w:color w:val="FF0000"/>
                <w:sz w:val="24"/>
              </w:rPr>
            </w:pPr>
            <w:r w:rsidRPr="00ED7B60">
              <w:rPr>
                <w:color w:val="FF0000"/>
                <w:sz w:val="24"/>
              </w:rPr>
              <w:t>There are less than 2 spelling errors in the entire paragraph</w:t>
            </w:r>
          </w:p>
          <w:p w:rsidR="009D6E4D" w:rsidRPr="00ED7B60" w:rsidRDefault="009D6E4D" w:rsidP="00FD0EBF">
            <w:pPr>
              <w:rPr>
                <w:color w:val="FF0000"/>
                <w:sz w:val="24"/>
              </w:rPr>
            </w:pPr>
            <w:r w:rsidRPr="00ED7B60">
              <w:rPr>
                <w:color w:val="FF0000"/>
                <w:sz w:val="24"/>
              </w:rPr>
              <w:t>There are less than 2 punctuation errors in the entire paragraph</w:t>
            </w:r>
          </w:p>
          <w:p w:rsidR="009D6E4D" w:rsidRDefault="009D6E4D" w:rsidP="00FD0EBF">
            <w:r w:rsidRPr="00ED7B60">
              <w:rPr>
                <w:color w:val="FF0000"/>
                <w:sz w:val="24"/>
              </w:rPr>
              <w:t>Contains at least 5-7 sentences</w:t>
            </w:r>
          </w:p>
        </w:tc>
        <w:tc>
          <w:tcPr>
            <w:tcW w:w="1440" w:type="dxa"/>
          </w:tcPr>
          <w:p w:rsidR="009D6E4D" w:rsidRDefault="009D6E4D" w:rsidP="00FD0EBF">
            <w:pPr>
              <w:jc w:val="right"/>
            </w:pPr>
          </w:p>
          <w:p w:rsidR="009D6E4D" w:rsidRDefault="009D6E4D" w:rsidP="00FD0EBF">
            <w:pPr>
              <w:jc w:val="right"/>
            </w:pPr>
            <w:r>
              <w:t>/4</w:t>
            </w:r>
          </w:p>
        </w:tc>
      </w:tr>
      <w:tr w:rsidR="009D6E4D" w:rsidTr="00FD0EBF">
        <w:tc>
          <w:tcPr>
            <w:tcW w:w="8658" w:type="dxa"/>
          </w:tcPr>
          <w:p w:rsidR="009D6E4D" w:rsidRPr="00D34E2F" w:rsidRDefault="009D6E4D" w:rsidP="00FD0EBF">
            <w:pPr>
              <w:rPr>
                <w:color w:val="FF0000"/>
                <w:sz w:val="48"/>
              </w:rPr>
            </w:pPr>
            <w:r w:rsidRPr="00D34E2F">
              <w:rPr>
                <w:color w:val="FF0000"/>
                <w:sz w:val="48"/>
              </w:rPr>
              <w:t>TOTAL</w:t>
            </w:r>
          </w:p>
        </w:tc>
        <w:tc>
          <w:tcPr>
            <w:tcW w:w="1440" w:type="dxa"/>
          </w:tcPr>
          <w:p w:rsidR="009D6E4D" w:rsidRDefault="009D6E4D" w:rsidP="00FD0EBF">
            <w:pPr>
              <w:jc w:val="right"/>
            </w:pPr>
          </w:p>
          <w:p w:rsidR="009D6E4D" w:rsidRDefault="009D6E4D" w:rsidP="00FD0EBF">
            <w:pPr>
              <w:jc w:val="right"/>
            </w:pPr>
            <w:r>
              <w:t>/20</w:t>
            </w:r>
          </w:p>
        </w:tc>
      </w:tr>
    </w:tbl>
    <w:p w:rsidR="006C4B58" w:rsidRPr="008F13F7" w:rsidRDefault="006C4B58" w:rsidP="008F13F7">
      <w:pPr>
        <w:tabs>
          <w:tab w:val="left" w:pos="2043"/>
        </w:tabs>
      </w:pPr>
    </w:p>
    <w:sectPr w:rsidR="006C4B58" w:rsidRPr="008F13F7" w:rsidSect="00D34E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34E2F"/>
    <w:rsid w:val="001C3EFF"/>
    <w:rsid w:val="005E737D"/>
    <w:rsid w:val="00685331"/>
    <w:rsid w:val="006C4B58"/>
    <w:rsid w:val="008A0141"/>
    <w:rsid w:val="008F13F7"/>
    <w:rsid w:val="009D6E4D"/>
    <w:rsid w:val="00AF608B"/>
    <w:rsid w:val="00C94EDA"/>
    <w:rsid w:val="00D34E2F"/>
    <w:rsid w:val="00ED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tasheba</dc:creator>
  <cp:lastModifiedBy>tcandela</cp:lastModifiedBy>
  <cp:revision>2</cp:revision>
  <cp:lastPrinted>2016-09-26T14:16:00Z</cp:lastPrinted>
  <dcterms:created xsi:type="dcterms:W3CDTF">2016-09-26T14:18:00Z</dcterms:created>
  <dcterms:modified xsi:type="dcterms:W3CDTF">2016-09-26T14:18:00Z</dcterms:modified>
</cp:coreProperties>
</file>